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8" w:rsidRDefault="00C25C9B" w:rsidP="00C25C9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</w:rPr>
      </w:pPr>
      <w:r>
        <w:rPr>
          <w:rFonts w:ascii="Verdana" w:eastAsia="Times New Roman" w:hAnsi="Verdana" w:cs="Times New Roman"/>
          <w:b/>
          <w:bCs/>
          <w:color w:val="FF0000"/>
          <w:sz w:val="30"/>
        </w:rPr>
        <w:t>Консультация для родителей</w:t>
      </w:r>
    </w:p>
    <w:p w:rsidR="00F16C68" w:rsidRDefault="00F16C68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</w:rPr>
      </w:pPr>
    </w:p>
    <w:p w:rsidR="00F16C68" w:rsidRDefault="002911E7" w:rsidP="00F16C6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</w:rPr>
      </w:pPr>
      <w:r w:rsidRPr="002911E7">
        <w:rPr>
          <w:rFonts w:ascii="Verdana" w:eastAsia="Times New Roman" w:hAnsi="Verdana" w:cs="Times New Roman"/>
          <w:b/>
          <w:bCs/>
          <w:color w:val="FF0000"/>
          <w:sz w:val="30"/>
        </w:rPr>
        <w:t xml:space="preserve">Кризис </w:t>
      </w:r>
      <w:proofErr w:type="spellStart"/>
      <w:r w:rsidRPr="00F16C68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предшкольный</w:t>
      </w:r>
      <w:proofErr w:type="spellEnd"/>
      <w:r w:rsidRPr="00F16C68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:</w:t>
      </w:r>
      <w:r w:rsidRPr="002911E7">
        <w:rPr>
          <w:rFonts w:ascii="Verdana" w:eastAsia="Times New Roman" w:hAnsi="Verdana" w:cs="Times New Roman"/>
          <w:b/>
          <w:bCs/>
          <w:color w:val="FF0000"/>
          <w:sz w:val="30"/>
        </w:rPr>
        <w:t xml:space="preserve"> </w:t>
      </w:r>
    </w:p>
    <w:p w:rsidR="002911E7" w:rsidRDefault="002911E7" w:rsidP="00F16C6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</w:rPr>
      </w:pPr>
      <w:r w:rsidRPr="002911E7">
        <w:rPr>
          <w:rFonts w:ascii="Verdana" w:eastAsia="Times New Roman" w:hAnsi="Verdana" w:cs="Times New Roman"/>
          <w:b/>
          <w:bCs/>
          <w:color w:val="FF0000"/>
          <w:sz w:val="30"/>
        </w:rPr>
        <w:t>что изменяется в детях и в нас</w:t>
      </w:r>
    </w:p>
    <w:p w:rsidR="00C25C9B" w:rsidRPr="002911E7" w:rsidRDefault="00C25C9B" w:rsidP="00F16C6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25C9B" w:rsidRPr="00C25C9B" w:rsidRDefault="00F16C68" w:rsidP="00C25C9B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0E5E5A8" wp14:editId="2EA81A33">
            <wp:simplePos x="0" y="0"/>
            <wp:positionH relativeFrom="column">
              <wp:posOffset>-156210</wp:posOffset>
            </wp:positionH>
            <wp:positionV relativeFrom="paragraph">
              <wp:posOffset>182880</wp:posOffset>
            </wp:positionV>
            <wp:extent cx="2476500" cy="1857375"/>
            <wp:effectExtent l="19050" t="0" r="0" b="0"/>
            <wp:wrapTight wrapText="bothSides">
              <wp:wrapPolygon edited="0">
                <wp:start x="-166" y="0"/>
                <wp:lineTo x="-166" y="21489"/>
                <wp:lineTo x="21600" y="21489"/>
                <wp:lineTo x="21600" y="0"/>
                <wp:lineTo x="-166" y="0"/>
              </wp:wrapPolygon>
            </wp:wrapTight>
            <wp:docPr id="1" name="Рисунок 1" descr="http://mdou72.edu.yar.ru/images/shkola3_w260_h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2.edu.yar.ru/images/shkola3_w260_h1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1E7" w:rsidRPr="002911E7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</w:rPr>
        <w:t> </w:t>
      </w:r>
      <w:r w:rsidR="00C25C9B" w:rsidRPr="00C25C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 xml:space="preserve">Материал подготовила </w:t>
      </w:r>
    </w:p>
    <w:p w:rsidR="00C25C9B" w:rsidRPr="00C25C9B" w:rsidRDefault="00C25C9B" w:rsidP="00C25C9B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r w:rsidRPr="00C25C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воспитатель Анисимова С.Ю.</w:t>
      </w:r>
    </w:p>
    <w:p w:rsidR="00C25C9B" w:rsidRPr="00C25C9B" w:rsidRDefault="00C25C9B" w:rsidP="00C25C9B">
      <w:pPr>
        <w:spacing w:after="0" w:line="252" w:lineRule="atLeast"/>
        <w:ind w:left="-540" w:right="75"/>
        <w:jc w:val="right"/>
        <w:textAlignment w:val="baseline"/>
        <w:rPr>
          <w:rFonts w:ascii="Verdana" w:eastAsia="Times New Roman" w:hAnsi="Verdana" w:cs="Times New Roman"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Июн</w:t>
      </w:r>
      <w:bookmarkStart w:id="0" w:name="_GoBack"/>
      <w:bookmarkEnd w:id="0"/>
      <w:r w:rsidRPr="00C25C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ь 2015 г.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Странная вещь — эти кризисы. И описаны, и изучены, а все равно есть в них некая тайна, которую каждому папе и каждой маме приходится заново открывать. Время пришло — и словно распахнулась доселе сокрытая дверца, и выходят, и вырываются откуда-то изнутри новые силы, и переделывают юного человека, что-то меняют в нем. И нет преграды, которая их остановит.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Странная и удивительная вещь эти детские кризисы. Особенно этот — </w:t>
      </w:r>
      <w:proofErr w:type="spell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предшкольный</w:t>
      </w:r>
      <w:proofErr w:type="spell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. И знаете, почему? Обычно родители его… не замечают. А все, что происходит с ребенком (и что родителей возмущает, и что им не нравится), относят или к капризам, или к тем изменениям, которые начинаются вместе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изменениям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статуса: "в школу пошел".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В том и трудность этого кризиса, что он протекает как "невидимый глазу" и потому малопонятный процесс. Все — внутри. С ребенком происходит целая цепь серьезных внутренних перемен.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     Внешние перемены — минимальны, внутренние — очень значительные.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 это "мало снаружи" нас и сбивает с толку. Ребенок уже другой, а нам все кажется прежним, привычным, и трудно признать, что он уже из-</w:t>
      </w:r>
      <w:proofErr w:type="spell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ме</w:t>
      </w:r>
      <w:proofErr w:type="spell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нил-ся</w:t>
      </w:r>
      <w:proofErr w:type="spell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(А значит, пора меняться и нам.)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Посмотрим же в чем, как и когда. Но — начнем по порядку.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F16C68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i/>
          <w:iCs/>
          <w:noProof/>
          <w:color w:val="0000CD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154940</wp:posOffset>
            </wp:positionV>
            <wp:extent cx="1152525" cy="1590675"/>
            <wp:effectExtent l="19050" t="0" r="9525" b="0"/>
            <wp:wrapTight wrapText="bothSides">
              <wp:wrapPolygon edited="0">
                <wp:start x="-357" y="0"/>
                <wp:lineTo x="-357" y="21471"/>
                <wp:lineTo x="21779" y="21471"/>
                <wp:lineTo x="21779" y="0"/>
                <wp:lineTo x="-357" y="0"/>
              </wp:wrapPolygon>
            </wp:wrapTight>
            <wp:docPr id="2" name="Рисунок 2" descr="http://mdou72.edu.yar.ru/images/shkola_w300_h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72.edu.yar.ru/images/shkola_w300_h4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1E7"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Когда начинается кризис?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Начинается этот кризис лет в семь. Но это примерная точка отсчета.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Дети растут и взрослеют с разной скоростью, так что у вашего дорогого ребенка он может начаться и в пять с половиной, и в шесть с половиной лет — у многих современных детей начинается раньше.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Случается, кризис запаздывает. Вполне вероятно, такое запаздывание связано с излишней опекой или родительским жестким контролем. Ребенок, который </w:t>
      </w: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растет под плотным руководством и не имеет возможности принимать самостоятельные решения, психологически становится "отстающим" — это не дает ему развиваться в нужном природном ритме.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Возраст "натуральный" и возраст психический, внутренний — разные вещи.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   Девочки психологически, как правило, старше мальчиков (то есть развиваются быстрее). Они раньше начинают говорить, раньше себя обслуживать и т. д. (недаром именно ваша дочка раньше начала вести себя, как вы говорите, "неправильно").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   К школьному возрасту такое различие между мальчиками и девочками может достигать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одного-полутора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лет! Так что порой получается странная вещь: в классе за одной партой могут сидеть дети совсем разного возраста. Календарный-то одинаков, а "внутренний" — нет.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        Родителям важно знать, сколько на самом деле психологических лет ребенку. А то многие так считают: "стукнуло" шесть — пора отправляться в школу; и бывают очень недовольны, когда опытный психолог, проверив по всем параметрам будущего ученика, рекомендует не торопиться. А если все-таки (так получилось) зачислили, то надо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быть особо внимательным к таким… нет, не отстающим — дорастающим ученикам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Кризисы взросления — яркие вехи в развитии человека. И мы должны их благодарить: именно кризисы помогают нам как родителям ориентироваться в зрелости собственного ребенка. И подсказывают, что надо менять в отношениях и тактике воспитания.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Как начинается кризис?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      Начинается этот кризис всегда одинаково: с мелкого саботажа и споров по пустякам.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Как-то мамы-подружки устроили вечер воспоминаний — вспоминали то время, когда ребенок до школы дорос. Первая рассказала: "Мой Петька объявил, что умываться не будет. „Зачем, — говорит, — все равно испачкаюсь!“ Ну, я на него поднажала — еще чего, грязным ходить мне будет! Знаете, как он умываться стал? Нальет в тазик воды, бросит туда лед (из морозилки кусочки наковыривал), подождет, пока растает и — бух головой. Хорошо, была стрижка короткая; феном погудит — и вперед".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"А моя, — вспоминает вторая, — моя замучила наставлениями. Вплоть до того, что инструкции выдавала, как надо суп варить…"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"Ой, насчет супа, — вспомнила третья, — Лика, помнится, лук невзлюбила. То раньше ела, а то — „ненавижу“ и все. Так, знаете, целое расследование устроила, кто как </w:t>
      </w:r>
      <w:proofErr w:type="spell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пережарку</w:t>
      </w:r>
      <w:proofErr w:type="spell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кладет, и почему я такая вредная стала, назло лук в суп пихаю".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"А мой на слове стал меня ловить. Как тогда начал — и до сих пор. Не дай бог пообещать что-нибудь и не сделать. Как-то, помню, пообещала в </w:t>
      </w: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„Луна-парк“, а тут дождь спозаранку и на целый день. Давай, говорю, отложим — что началось! Такой вой поднял. Переругались!"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Вспоминали, вздыхали, смеялись, А под занавес было выдано меткое резюме: "Мозги, что ль, у них чешутся?"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Представьте себе — да.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Ориентируйтесь на приметы! Итак, приметы, которые помогут вам кризис узнать.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Меняется поведение детки. Оно становится вычурным и демонстративным.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Ребенок: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манерничает (обычно девочки) и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кривляется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(чаще мальчики);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передразнивает (походку, мимику, жесты взрослого, манеру говорить);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не хочет подчиняться старым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привычным правилам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, игнорирует, саботирует, выдумывая что-то свое (например, не здоровается со знакомыми, не завязывает шнурки, ложкой ест макароны);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вредничает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/капризничает, обижается по пустякам ("Почему не вынес ведро?" — "Я вынес!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Я вчера выносил!");</w:t>
      </w:r>
      <w:proofErr w:type="gramEnd"/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часто спорит, доказывая свою правоту, особенно если он что-то не сделал, а вы напомнили (оставил хлам на столе, потому что "так лучше, тетрадки не надо искать!");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но может не спорить, а молча саботировать привычные просьбы (особенно если выданы они как приказ);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упрямится, особенно под настроение (чем оно хуже — тем детка упрямей);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делает подозрительные паузы в разговоре, словно обдумывая: сказать — не сказать (и может слукавить);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дает наставления и советы, предъявляет претензии, придирается;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всячески демонстрирует свою самостоятельность, при этом старается делать это как можно наглядней.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Детка показывает, начиная с головы и вниз: "Лес — поляна — бугор — яма. Грудь — </w:t>
      </w:r>
      <w:proofErr w:type="spellStart"/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жи</w:t>
      </w:r>
      <w:proofErr w:type="spell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-вот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Водопровод". Мама (слегка возмущенно): "Это что?". Детка (невинно): "Считалочка!"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Не перепутайте "кризисное поведение" и просто "</w:t>
      </w:r>
      <w:proofErr w:type="spellStart"/>
      <w:r w:rsidRPr="002911E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недовоспитанность</w:t>
      </w:r>
      <w:proofErr w:type="spellEnd"/>
      <w:r w:rsidRPr="002911E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"!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Как отличить? Очень просто. Изменения в поведении связаны с кризисом, если: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а) подобного не было ранее, и вдруг — появилось;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б) вы заметили, что ребенок: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стал рассуждать охотно на "взрослые" темы (об экологии, например, о политике и т. п.);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часто интересуется прошлым семьи (например, кем была прабабушка, как наследуются таланты, какой талант он от предков мог унаследовать);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предпочитает играть с детьми своего пола (у девочек свои подружки, у мальчиков свои друзья); пол противоположный критикует (больше грешат этим девочки);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ищет свой способ выполнения ваших заданий (и часто находит его);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интересуется школой (но как-то с опаской: а вдруг не получится? вдруг "не потяну"?).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Если на подавляющее большинство перечисленных выше пунктов вы ответили "да" — не сомневайтесь, кризис пришел.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Если на большинство ответили "нет", возможны два варианта: или у вас времена бескризисные или вы просто… не обращали внимания. Приглядитесь сейчас.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Уточняем, как к новшествам относиться.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Вы сами, конечно, поняли — как к снегу или дождю. Не считать изменившееся поведение и "выкрутасы" за крутую проблему, если они никому (ничему) не вредят. Хорошее одобрять, не очень хорошее — сдерживать.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И, главное, помнить: все детские "кризисные выкрутасы", по сути, проверка прочности вашей любви.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Есть такое хорошее слово, ныне почти забытое: чаять. </w:t>
      </w:r>
      <w:proofErr w:type="gramStart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Это значит: "надеяться", "уповать", "ожидать", "мечтать"… Так вот, если мы ожидаем от детки плохого, это самое "чаяние" — надежду и веру в себя — человек потеряет, то есть отчается, перестанет хорошего ждать.</w:t>
      </w:r>
      <w:proofErr w:type="gramEnd"/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(С соответствующим тому поведением.)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Мы ожидаем и верим в ребенка хорошего — и он поверит в себя. И тогда из тех изменений, что с ним происходят, как из бутона, однажды раскроется чудный цветок.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Любить малышей легко: они так беззащитны, так нуждаются в нас! Любить дошколят легко: они так искренни, так непосредственны, что многое (фактически все) им прощается.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Теперь ребенок станет другим.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Раньше был — как открытая книга, что снаружи у него, то и внутри. Теперь он, скорее, шкатулка с сюрпризами, и не всегда симпатичными.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("Главное, — как сказала нам одна мама, — чтобы не превратился в мусорное ведро!")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Почему начинается кризис?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 до каких изменений ребенок дорос?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Когда-то (да вроде недавно) ваш малыш был как открытая книга, и вам нетрудно было ее "читать". Эмоции — искренни и непосредственны: что на уме, то и… на детском лице. Что у ребенка снаружи — то и внутри.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Доволен малыш — скачет и прыгает, сердит — и внутри малыша сердито, обижен — обида охватит его целиком, и выскочит в словах и поступках; эмоции — через край. Конечно, они и сейчас, бывает, зашкаливают, но…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Но теперь наша детка учится сдерживаться, не показывать своих истинных чувств. (Правда, не всегда хорошо получается, но обученье идет семимильными шагами.)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А вместе с умением сдерживаться приходит (вниманье, родители!) умение что-то скрывать, и привирать, и не мытьем так катаньем настаивать на своем.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А главное (главное!) ребенок наш потихонечку отдаляется — пока не очень заметно, но все больше и больше появляется в нем своего, не очень понятного нам.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Впрочем, не будем о грустном, а вспомним и скажем так: ребенок привычный, понятный, которого было так легко "прочитать", уже не открытая книга, скорее — шкатулка с сюрпризами, с тайнами и секретами. У него появляется свой собственный мир.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 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Что в ребенке меняется?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Рождается социальное "Я".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Появляется свой внутренний мир.</w:t>
      </w:r>
    </w:p>
    <w:p w:rsidR="002911E7" w:rsidRPr="002911E7" w:rsidRDefault="002911E7" w:rsidP="002911E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911E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Меняются возрастные задачи — то, что должен ребенок освоить/решить на новой ступеньке развития.</w:t>
      </w:r>
    </w:p>
    <w:p w:rsidR="008D099C" w:rsidRDefault="008D099C"/>
    <w:sectPr w:rsidR="008D099C" w:rsidSect="0066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E7"/>
    <w:rsid w:val="002911E7"/>
    <w:rsid w:val="0066484D"/>
    <w:rsid w:val="008D099C"/>
    <w:rsid w:val="00C25C9B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1E7"/>
    <w:rPr>
      <w:b/>
      <w:bCs/>
    </w:rPr>
  </w:style>
  <w:style w:type="character" w:styleId="a4">
    <w:name w:val="Emphasis"/>
    <w:basedOn w:val="a0"/>
    <w:uiPriority w:val="20"/>
    <w:qFormat/>
    <w:rsid w:val="002911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1E7"/>
    <w:rPr>
      <w:b/>
      <w:bCs/>
    </w:rPr>
  </w:style>
  <w:style w:type="character" w:styleId="a4">
    <w:name w:val="Emphasis"/>
    <w:basedOn w:val="a0"/>
    <w:uiPriority w:val="20"/>
    <w:qFormat/>
    <w:rsid w:val="002911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2</cp:revision>
  <dcterms:created xsi:type="dcterms:W3CDTF">2015-08-26T18:28:00Z</dcterms:created>
  <dcterms:modified xsi:type="dcterms:W3CDTF">2015-08-26T18:28:00Z</dcterms:modified>
</cp:coreProperties>
</file>