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4E" w:rsidRDefault="00201E4E" w:rsidP="00201E4E"/>
    <w:p w:rsidR="00BB4370" w:rsidRDefault="00BB4370" w:rsidP="00BB4370">
      <w:pPr>
        <w:jc w:val="right"/>
        <w:rPr>
          <w:rFonts w:ascii="Century Schoolbook" w:hAnsi="Century Schoolbook"/>
          <w:sz w:val="24"/>
          <w:szCs w:val="24"/>
        </w:rPr>
      </w:pPr>
      <w:bookmarkStart w:id="0" w:name="_GoBack"/>
      <w:bookmarkEnd w:id="0"/>
      <w:r>
        <w:rPr>
          <w:rFonts w:ascii="Century Schoolbook" w:hAnsi="Century Schoolbook"/>
          <w:sz w:val="24"/>
          <w:szCs w:val="24"/>
        </w:rPr>
        <w:t>Старший воспитатель Борзова С.С.</w:t>
      </w:r>
    </w:p>
    <w:p w:rsidR="00BB4370" w:rsidRDefault="00BB4370" w:rsidP="00201E4E">
      <w:pPr>
        <w:rPr>
          <w:rFonts w:ascii="Century Schoolbook" w:hAnsi="Century Schoolbook"/>
          <w:sz w:val="24"/>
          <w:szCs w:val="24"/>
        </w:rPr>
      </w:pPr>
    </w:p>
    <w:p w:rsidR="00201E4E" w:rsidRPr="00201E4E" w:rsidRDefault="00201E4E" w:rsidP="00201E4E">
      <w:pPr>
        <w:rPr>
          <w:rFonts w:ascii="Century Schoolbook" w:hAnsi="Century Schoolbook"/>
          <w:sz w:val="24"/>
          <w:szCs w:val="24"/>
        </w:rPr>
      </w:pPr>
      <w:r w:rsidRPr="00201E4E">
        <w:rPr>
          <w:rFonts w:ascii="Century Schoolbook" w:hAnsi="Century Schoolbook"/>
          <w:noProof/>
          <w:sz w:val="24"/>
          <w:szCs w:val="24"/>
          <w:lang w:eastAsia="ru-RU"/>
        </w:rPr>
        <mc:AlternateContent>
          <mc:Choice Requires="wps">
            <w:drawing>
              <wp:anchor distT="0" distB="0" distL="114300" distR="114300" simplePos="0" relativeHeight="251659264" behindDoc="0" locked="0" layoutInCell="1" allowOverlap="1" wp14:anchorId="10B934AE" wp14:editId="2C26C237">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01E4E" w:rsidRPr="00201E4E" w:rsidRDefault="00201E4E" w:rsidP="00201E4E">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01E4E">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«Математика – это интересно»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aI860zwIAAJ0FAAAOAAAAAAAAAAAAAAAAAC4CAABkcnMvZTJvRG9jLnhtbFBLAQIt&#10;ABQABgAIAAAAIQBLiSbN1gAAAAUBAAAPAAAAAAAAAAAAAAAAACkFAABkcnMvZG93bnJldi54bWxQ&#10;SwUGAAAAAAQABADzAAAALAYAAAAA&#10;" filled="f" stroked="f">
                <v:textbox style="mso-fit-shape-to-text:t">
                  <w:txbxContent>
                    <w:p w:rsidR="00201E4E" w:rsidRPr="00201E4E" w:rsidRDefault="00201E4E" w:rsidP="00201E4E">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01E4E">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«Математика – это интересно»</w:t>
                      </w:r>
                    </w:p>
                  </w:txbxContent>
                </v:textbox>
                <w10:wrap type="square"/>
              </v:shape>
            </w:pict>
          </mc:Fallback>
        </mc:AlternateContent>
      </w:r>
      <w:r w:rsidRPr="00201E4E">
        <w:rPr>
          <w:rFonts w:ascii="Century Schoolbook" w:hAnsi="Century Schoolbook"/>
          <w:sz w:val="24"/>
          <w:szCs w:val="24"/>
        </w:rPr>
        <w:t xml:space="preserve">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w:t>
      </w:r>
      <w:proofErr w:type="gramStart"/>
      <w:r w:rsidRPr="00201E4E">
        <w:rPr>
          <w:rFonts w:ascii="Century Schoolbook" w:hAnsi="Century Schoolbook"/>
          <w:sz w:val="24"/>
          <w:szCs w:val="24"/>
        </w:rPr>
        <w:t>создать</w:t>
      </w:r>
      <w:proofErr w:type="gramEnd"/>
      <w:r w:rsidRPr="00201E4E">
        <w:rPr>
          <w:rFonts w:ascii="Century Schoolbook" w:hAnsi="Century Schoolbook"/>
          <w:sz w:val="24"/>
          <w:szCs w:val="24"/>
        </w:rPr>
        <w:t xml:space="preserve"> предпосылки для перехода на обучение детей с 6 летнего возраста. Дошкольника необходимо учить так, чтобы мир, окружающий его, становился понятней.</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201E4E" w:rsidRPr="00201E4E" w:rsidRDefault="00201E4E" w:rsidP="00201E4E">
      <w:pPr>
        <w:rPr>
          <w:rFonts w:ascii="Century Schoolbook" w:hAnsi="Century Schoolbook"/>
          <w:sz w:val="24"/>
          <w:szCs w:val="24"/>
        </w:rPr>
      </w:pPr>
      <w:r w:rsidRPr="00201E4E">
        <w:rPr>
          <w:rFonts w:ascii="Century Schoolbook" w:hAnsi="Century Schoolbook"/>
          <w:b/>
          <w:bCs/>
          <w:sz w:val="24"/>
          <w:szCs w:val="24"/>
        </w:rPr>
        <w:t>Как же следует учить ребёнка считать?</w:t>
      </w:r>
      <w:r w:rsidRPr="00201E4E">
        <w:rPr>
          <w:rFonts w:ascii="Century Schoolbook" w:hAnsi="Century Schoolbook"/>
          <w:sz w:val="24"/>
          <w:szCs w:val="24"/>
        </w:rPr>
        <w:t xml:space="preserve">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w:t>
      </w:r>
      <w:proofErr w:type="gramStart"/>
      <w:r w:rsidRPr="00201E4E">
        <w:rPr>
          <w:rFonts w:ascii="Century Schoolbook" w:hAnsi="Century Schoolbook"/>
          <w:sz w:val="24"/>
          <w:szCs w:val="24"/>
        </w:rPr>
        <w:t>зверюшек</w:t>
      </w:r>
      <w:proofErr w:type="gramEnd"/>
      <w:r w:rsidRPr="00201E4E">
        <w:rPr>
          <w:rFonts w:ascii="Century Schoolbook" w:hAnsi="Century Schoolbook"/>
          <w:sz w:val="24"/>
          <w:szCs w:val="24"/>
        </w:rPr>
        <w:t xml:space="preserve">,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w:t>
      </w:r>
      <w:r w:rsidRPr="00201E4E">
        <w:rPr>
          <w:rFonts w:ascii="Century Schoolbook" w:hAnsi="Century Schoolbook"/>
          <w:sz w:val="24"/>
          <w:szCs w:val="24"/>
        </w:rPr>
        <w:lastRenderedPageBreak/>
        <w:t>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201E4E" w:rsidRPr="00201E4E" w:rsidRDefault="00201E4E" w:rsidP="00201E4E">
      <w:pPr>
        <w:rPr>
          <w:rFonts w:ascii="Century Schoolbook" w:hAnsi="Century Schoolbook"/>
          <w:sz w:val="24"/>
          <w:szCs w:val="24"/>
        </w:rPr>
      </w:pPr>
      <w:r w:rsidRPr="00201E4E">
        <w:rPr>
          <w:rFonts w:ascii="Century Schoolbook" w:hAnsi="Century Schoolbook"/>
          <w:b/>
          <w:bCs/>
          <w:sz w:val="24"/>
          <w:szCs w:val="24"/>
        </w:rPr>
        <w:t>Не забывайте:</w:t>
      </w:r>
      <w:r w:rsidRPr="00201E4E">
        <w:rPr>
          <w:rFonts w:ascii="Century Schoolbook" w:hAnsi="Century Schoolbook"/>
          <w:sz w:val="24"/>
          <w:szCs w:val="24"/>
        </w:rPr>
        <w:t xml:space="preserve">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w:t>
      </w:r>
      <w:proofErr w:type="spellStart"/>
      <w:r w:rsidRPr="00201E4E">
        <w:rPr>
          <w:rFonts w:ascii="Century Schoolbook" w:hAnsi="Century Schoolbook"/>
          <w:sz w:val="24"/>
          <w:szCs w:val="24"/>
        </w:rPr>
        <w:t>согласуя</w:t>
      </w:r>
      <w:proofErr w:type="spellEnd"/>
      <w:r w:rsidRPr="00201E4E">
        <w:rPr>
          <w:rFonts w:ascii="Century Schoolbook" w:hAnsi="Century Schoolbook"/>
          <w:sz w:val="24"/>
          <w:szCs w:val="24"/>
        </w:rPr>
        <w:t xml:space="preserve">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201E4E" w:rsidRPr="00201E4E" w:rsidRDefault="00201E4E" w:rsidP="00201E4E">
      <w:pPr>
        <w:rPr>
          <w:rFonts w:ascii="Century Schoolbook" w:hAnsi="Century Schoolbook"/>
          <w:sz w:val="24"/>
          <w:szCs w:val="24"/>
        </w:rPr>
      </w:pPr>
      <w:r w:rsidRPr="00201E4E">
        <w:rPr>
          <w:rFonts w:ascii="Century Schoolbook" w:hAnsi="Century Schoolbook"/>
          <w:b/>
          <w:bCs/>
          <w:sz w:val="24"/>
          <w:szCs w:val="24"/>
        </w:rPr>
        <w:t>Главное внимание уделяйте действиям детей</w:t>
      </w:r>
      <w:r w:rsidRPr="00201E4E">
        <w:rPr>
          <w:rFonts w:ascii="Century Schoolbook" w:hAnsi="Century Schoolbook"/>
          <w:sz w:val="24"/>
          <w:szCs w:val="24"/>
        </w:rPr>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201E4E" w:rsidRPr="00201E4E" w:rsidRDefault="00201E4E" w:rsidP="00201E4E">
      <w:pPr>
        <w:rPr>
          <w:rFonts w:ascii="Century Schoolbook" w:hAnsi="Century Schoolbook"/>
          <w:sz w:val="24"/>
          <w:szCs w:val="24"/>
        </w:rPr>
      </w:pPr>
      <w:r w:rsidRPr="00201E4E">
        <w:rPr>
          <w:rFonts w:ascii="Century Schoolbook" w:hAnsi="Century Schoolbook"/>
          <w:b/>
          <w:bCs/>
          <w:sz w:val="24"/>
          <w:szCs w:val="24"/>
        </w:rPr>
        <w:t>Например:</w:t>
      </w:r>
      <w:r w:rsidRPr="00201E4E">
        <w:rPr>
          <w:rFonts w:ascii="Century Schoolbook" w:hAnsi="Century Schoolbook"/>
          <w:sz w:val="24"/>
          <w:szCs w:val="24"/>
        </w:rPr>
        <w:t xml:space="preserve"> в верхнем ряду 3 ёлочки, далеко расположены друг от друга, а в нижнем ряду 4 грибка – близко расположены. Чего больше грибов или ёлочек? </w:t>
      </w:r>
      <w:r w:rsidRPr="00201E4E">
        <w:rPr>
          <w:rFonts w:ascii="Century Schoolbook" w:hAnsi="Century Schoolbook"/>
          <w:sz w:val="24"/>
          <w:szCs w:val="24"/>
        </w:rPr>
        <w:lastRenderedPageBreak/>
        <w:t xml:space="preserve">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w:t>
      </w:r>
      <w:proofErr w:type="gramStart"/>
      <w:r w:rsidRPr="00201E4E">
        <w:rPr>
          <w:rFonts w:ascii="Century Schoolbook" w:hAnsi="Century Schoolbook"/>
          <w:sz w:val="24"/>
          <w:szCs w:val="24"/>
        </w:rPr>
        <w:t>Полезно считать предметы на ощупь, с закрытыми глазами (сколько картофелин в миске?</w:t>
      </w:r>
      <w:proofErr w:type="gramEnd"/>
      <w:r w:rsidRPr="00201E4E">
        <w:rPr>
          <w:rFonts w:ascii="Century Schoolbook" w:hAnsi="Century Schoolbook"/>
          <w:sz w:val="24"/>
          <w:szCs w:val="24"/>
        </w:rPr>
        <w:t xml:space="preserve"> Сколько ягод мама положила в руку и т. д.)</w:t>
      </w:r>
      <w:proofErr w:type="gramStart"/>
      <w:r w:rsidRPr="00201E4E">
        <w:rPr>
          <w:rFonts w:ascii="Century Schoolbook" w:hAnsi="Century Schoolbook"/>
          <w:sz w:val="24"/>
          <w:szCs w:val="24"/>
        </w:rPr>
        <w:t>.</w:t>
      </w:r>
      <w:proofErr w:type="gramEnd"/>
      <w:r w:rsidRPr="00201E4E">
        <w:rPr>
          <w:rFonts w:ascii="Century Schoolbook" w:hAnsi="Century Schoolbook"/>
          <w:sz w:val="24"/>
          <w:szCs w:val="24"/>
        </w:rPr>
        <w:t xml:space="preserve"> </w:t>
      </w:r>
      <w:proofErr w:type="gramStart"/>
      <w:r w:rsidRPr="00201E4E">
        <w:rPr>
          <w:rFonts w:ascii="Century Schoolbook" w:hAnsi="Century Schoolbook"/>
          <w:sz w:val="24"/>
          <w:szCs w:val="24"/>
        </w:rPr>
        <w:t>с</w:t>
      </w:r>
      <w:proofErr w:type="gramEnd"/>
      <w:r w:rsidRPr="00201E4E">
        <w:rPr>
          <w:rFonts w:ascii="Century Schoolbook" w:hAnsi="Century Schoolbook"/>
          <w:sz w:val="24"/>
          <w:szCs w:val="24"/>
        </w:rPr>
        <w:t xml:space="preserve">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Для закрепления количественных представлений детей поиграйте с ними в следующие игры:</w:t>
      </w:r>
    </w:p>
    <w:p w:rsidR="00201E4E" w:rsidRPr="00201E4E" w:rsidRDefault="00201E4E" w:rsidP="00201E4E">
      <w:pPr>
        <w:numPr>
          <w:ilvl w:val="0"/>
          <w:numId w:val="1"/>
        </w:numPr>
        <w:rPr>
          <w:rFonts w:ascii="Century Schoolbook" w:hAnsi="Century Schoolbook"/>
          <w:sz w:val="24"/>
          <w:szCs w:val="24"/>
        </w:rPr>
      </w:pPr>
      <w:r w:rsidRPr="00201E4E">
        <w:rPr>
          <w:rFonts w:ascii="Century Schoolbook" w:hAnsi="Century Schoolbook"/>
          <w:b/>
          <w:bCs/>
          <w:sz w:val="24"/>
          <w:szCs w:val="24"/>
        </w:rPr>
        <w:t>«ЧТО БЫВАЕТ ПО 2?</w:t>
      </w:r>
    </w:p>
    <w:p w:rsidR="00201E4E" w:rsidRPr="00201E4E" w:rsidRDefault="00201E4E" w:rsidP="00201E4E">
      <w:pPr>
        <w:rPr>
          <w:rFonts w:ascii="Century Schoolbook" w:hAnsi="Century Schoolbook"/>
          <w:sz w:val="24"/>
          <w:szCs w:val="24"/>
        </w:rPr>
      </w:pPr>
      <w:r w:rsidRPr="00201E4E">
        <w:rPr>
          <w:rFonts w:ascii="Century Schoolbook" w:hAnsi="Century Schoolbook"/>
          <w:b/>
          <w:bCs/>
          <w:sz w:val="24"/>
          <w:szCs w:val="24"/>
        </w:rPr>
        <w:t>Цель игры:</w:t>
      </w:r>
      <w:r w:rsidRPr="00201E4E">
        <w:rPr>
          <w:rFonts w:ascii="Century Schoolbook" w:hAnsi="Century Schoolbook"/>
          <w:sz w:val="24"/>
          <w:szCs w:val="24"/>
        </w:rPr>
        <w:t> упражнять детей в счёте до 2.</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rsidR="00201E4E" w:rsidRPr="00201E4E" w:rsidRDefault="00201E4E" w:rsidP="00201E4E">
      <w:pPr>
        <w:rPr>
          <w:rFonts w:ascii="Century Schoolbook" w:hAnsi="Century Schoolbook"/>
          <w:sz w:val="24"/>
          <w:szCs w:val="24"/>
        </w:rPr>
      </w:pPr>
      <w:r w:rsidRPr="00201E4E">
        <w:rPr>
          <w:rFonts w:ascii="Century Schoolbook" w:hAnsi="Century Schoolbook"/>
          <w:b/>
          <w:bCs/>
          <w:sz w:val="24"/>
          <w:szCs w:val="24"/>
        </w:rPr>
        <w:t>Правила игры:</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1. Если ответ неправильный – палочки брать нельзя.</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2. Выигранные палочки каждый играющий отсчитывает самостоятельно.</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3. Игра заканчивается, когда на столе не останется палочек, тогда играющие сравнивают приёмом приложения палочки и определяют победителя.</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Игру можно упростить: называть предметы, которых может быть 2: огурцы, карандаши и т.д.</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Усложнить: называть то, чего не бывает по 2: лапок у кошки, носов у человека, ножек у табурета.</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Когда ребёнок познакомится с другими числами, моно провести аналогичные игры: «Что бывает по 3, по 4».</w:t>
      </w:r>
    </w:p>
    <w:p w:rsidR="00201E4E" w:rsidRPr="00201E4E" w:rsidRDefault="00201E4E" w:rsidP="00201E4E">
      <w:pPr>
        <w:numPr>
          <w:ilvl w:val="0"/>
          <w:numId w:val="2"/>
        </w:numPr>
        <w:rPr>
          <w:rFonts w:ascii="Century Schoolbook" w:hAnsi="Century Schoolbook"/>
          <w:sz w:val="24"/>
          <w:szCs w:val="24"/>
        </w:rPr>
      </w:pPr>
      <w:r w:rsidRPr="00201E4E">
        <w:rPr>
          <w:rFonts w:ascii="Century Schoolbook" w:hAnsi="Century Schoolbook"/>
          <w:b/>
          <w:bCs/>
          <w:sz w:val="24"/>
          <w:szCs w:val="24"/>
        </w:rPr>
        <w:t>«ПОРУЧЕНИЕ»</w:t>
      </w:r>
    </w:p>
    <w:p w:rsidR="00201E4E" w:rsidRPr="00201E4E" w:rsidRDefault="00201E4E" w:rsidP="00201E4E">
      <w:pPr>
        <w:rPr>
          <w:rFonts w:ascii="Century Schoolbook" w:hAnsi="Century Schoolbook"/>
          <w:sz w:val="24"/>
          <w:szCs w:val="24"/>
        </w:rPr>
      </w:pPr>
      <w:r w:rsidRPr="00201E4E">
        <w:rPr>
          <w:rFonts w:ascii="Century Schoolbook" w:hAnsi="Century Schoolbook"/>
          <w:b/>
          <w:bCs/>
          <w:sz w:val="24"/>
          <w:szCs w:val="24"/>
        </w:rPr>
        <w:t>Цель игры: </w:t>
      </w:r>
      <w:r w:rsidRPr="00201E4E">
        <w:rPr>
          <w:rFonts w:ascii="Century Schoolbook" w:hAnsi="Century Schoolbook"/>
          <w:sz w:val="24"/>
          <w:szCs w:val="24"/>
        </w:rPr>
        <w:t>упражнять детей в умении отсчитывать предметы по названному числу.</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 xml:space="preserve">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w:t>
      </w:r>
      <w:r w:rsidRPr="00201E4E">
        <w:rPr>
          <w:rFonts w:ascii="Century Schoolbook" w:hAnsi="Century Schoolbook"/>
          <w:sz w:val="24"/>
          <w:szCs w:val="24"/>
        </w:rPr>
        <w:lastRenderedPageBreak/>
        <w:t>предмет). После игры сравнивают количество набранных фишек и определяют победителя.</w:t>
      </w:r>
    </w:p>
    <w:p w:rsidR="00201E4E" w:rsidRPr="00201E4E" w:rsidRDefault="00201E4E" w:rsidP="00201E4E">
      <w:pPr>
        <w:rPr>
          <w:rFonts w:ascii="Century Schoolbook" w:hAnsi="Century Schoolbook"/>
          <w:sz w:val="24"/>
          <w:szCs w:val="24"/>
        </w:rPr>
      </w:pPr>
      <w:r w:rsidRPr="00201E4E">
        <w:rPr>
          <w:rFonts w:ascii="Century Schoolbook" w:hAnsi="Century Schoolbook"/>
          <w:b/>
          <w:bCs/>
          <w:sz w:val="24"/>
          <w:szCs w:val="24"/>
        </w:rPr>
        <w:t>Правила игры:</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1. Число называют только один раз.</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2. Тот, кто неправильно выполнил поручение, выполняет его вторично. Взрослому нужно ошибаться, но не более</w:t>
      </w:r>
      <w:proofErr w:type="gramStart"/>
      <w:r w:rsidRPr="00201E4E">
        <w:rPr>
          <w:rFonts w:ascii="Century Schoolbook" w:hAnsi="Century Schoolbook"/>
          <w:sz w:val="24"/>
          <w:szCs w:val="24"/>
        </w:rPr>
        <w:t>,</w:t>
      </w:r>
      <w:proofErr w:type="gramEnd"/>
      <w:r w:rsidRPr="00201E4E">
        <w:rPr>
          <w:rFonts w:ascii="Century Schoolbook" w:hAnsi="Century Schoolbook"/>
          <w:sz w:val="24"/>
          <w:szCs w:val="24"/>
        </w:rPr>
        <w:t xml:space="preserve"> чем на единицу (принеси 5 предметов вместо 4).</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201E4E" w:rsidRPr="00201E4E" w:rsidRDefault="00201E4E" w:rsidP="00201E4E">
      <w:pPr>
        <w:rPr>
          <w:rFonts w:ascii="Century Schoolbook" w:hAnsi="Century Schoolbook"/>
          <w:sz w:val="24"/>
          <w:szCs w:val="24"/>
        </w:rPr>
      </w:pPr>
      <w:r w:rsidRPr="00201E4E">
        <w:rPr>
          <w:rFonts w:ascii="Century Schoolbook" w:hAnsi="Century Schoolbook"/>
          <w:b/>
          <w:bCs/>
          <w:sz w:val="24"/>
          <w:szCs w:val="24"/>
        </w:rPr>
        <w:t>Главное внимание</w:t>
      </w:r>
      <w:r w:rsidRPr="00201E4E">
        <w:rPr>
          <w:rFonts w:ascii="Century Schoolbook" w:hAnsi="Century Schoolbook"/>
          <w:sz w:val="24"/>
          <w:szCs w:val="24"/>
        </w:rPr>
        <w:t>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w:t>
      </w:r>
      <w:proofErr w:type="gramStart"/>
      <w:r w:rsidRPr="00201E4E">
        <w:rPr>
          <w:rFonts w:ascii="Century Schoolbook" w:hAnsi="Century Schoolbook"/>
          <w:sz w:val="24"/>
          <w:szCs w:val="24"/>
        </w:rPr>
        <w:t>Средний</w:t>
      </w:r>
      <w:proofErr w:type="gramEnd"/>
      <w:r w:rsidRPr="00201E4E">
        <w:rPr>
          <w:rFonts w:ascii="Century Schoolbook" w:hAnsi="Century Schoolbook"/>
          <w:sz w:val="24"/>
          <w:szCs w:val="24"/>
        </w:rPr>
        <w:t>) Длинный, короткий, короче, длиннее – знакомите с этими понятиями.</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 xml:space="preserve">Сравните толщину книг в разных обложках. Ребёнку будет легче </w:t>
      </w:r>
      <w:proofErr w:type="gramStart"/>
      <w:r w:rsidRPr="00201E4E">
        <w:rPr>
          <w:rFonts w:ascii="Century Schoolbook" w:hAnsi="Century Schoolbook"/>
          <w:sz w:val="24"/>
          <w:szCs w:val="24"/>
        </w:rPr>
        <w:t>объяснить о</w:t>
      </w:r>
      <w:proofErr w:type="gramEnd"/>
      <w:r w:rsidRPr="00201E4E">
        <w:rPr>
          <w:rFonts w:ascii="Century Schoolbook" w:hAnsi="Century Schoolbook"/>
          <w:sz w:val="24"/>
          <w:szCs w:val="24"/>
        </w:rPr>
        <w:t xml:space="preserve"> какой книге идёт речь.</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201E4E" w:rsidRPr="00201E4E" w:rsidRDefault="00201E4E" w:rsidP="00201E4E">
      <w:pPr>
        <w:numPr>
          <w:ilvl w:val="0"/>
          <w:numId w:val="3"/>
        </w:numPr>
        <w:rPr>
          <w:rFonts w:ascii="Century Schoolbook" w:hAnsi="Century Schoolbook"/>
          <w:sz w:val="24"/>
          <w:szCs w:val="24"/>
        </w:rPr>
      </w:pPr>
      <w:r w:rsidRPr="00201E4E">
        <w:rPr>
          <w:rFonts w:ascii="Century Schoolbook" w:hAnsi="Century Schoolbook"/>
          <w:b/>
          <w:bCs/>
          <w:sz w:val="24"/>
          <w:szCs w:val="24"/>
        </w:rPr>
        <w:t>«МАГАЗИН»</w:t>
      </w:r>
    </w:p>
    <w:p w:rsidR="00201E4E" w:rsidRPr="00201E4E" w:rsidRDefault="00201E4E" w:rsidP="00201E4E">
      <w:pPr>
        <w:rPr>
          <w:rFonts w:ascii="Century Schoolbook" w:hAnsi="Century Schoolbook"/>
          <w:sz w:val="24"/>
          <w:szCs w:val="24"/>
        </w:rPr>
      </w:pPr>
      <w:proofErr w:type="gramStart"/>
      <w:r w:rsidRPr="00201E4E">
        <w:rPr>
          <w:rFonts w:ascii="Century Schoolbook" w:hAnsi="Century Schoolbook"/>
          <w:sz w:val="24"/>
          <w:szCs w:val="24"/>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roofErr w:type="gramEnd"/>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lastRenderedPageBreak/>
        <w:t>Основное правило игры: игрушка или вещь выдается покупателю только в том случае, если указана её величина.</w:t>
      </w:r>
    </w:p>
    <w:p w:rsidR="00201E4E" w:rsidRPr="00201E4E" w:rsidRDefault="00201E4E" w:rsidP="00201E4E">
      <w:pPr>
        <w:numPr>
          <w:ilvl w:val="0"/>
          <w:numId w:val="4"/>
        </w:numPr>
        <w:rPr>
          <w:rFonts w:ascii="Century Schoolbook" w:hAnsi="Century Schoolbook"/>
          <w:sz w:val="24"/>
          <w:szCs w:val="24"/>
        </w:rPr>
      </w:pPr>
      <w:r w:rsidRPr="00201E4E">
        <w:rPr>
          <w:rFonts w:ascii="Century Schoolbook" w:hAnsi="Century Schoolbook"/>
          <w:b/>
          <w:bCs/>
          <w:sz w:val="24"/>
          <w:szCs w:val="24"/>
        </w:rPr>
        <w:t>«РАСТАВЬ ПО ПОРЯДКУ»</w:t>
      </w:r>
    </w:p>
    <w:p w:rsidR="00201E4E" w:rsidRPr="00201E4E" w:rsidRDefault="00201E4E" w:rsidP="00201E4E">
      <w:pPr>
        <w:rPr>
          <w:rFonts w:ascii="Century Schoolbook" w:hAnsi="Century Schoolbook"/>
          <w:sz w:val="24"/>
          <w:szCs w:val="24"/>
        </w:rPr>
      </w:pPr>
      <w:r w:rsidRPr="00201E4E">
        <w:rPr>
          <w:rFonts w:ascii="Century Schoolbook" w:hAnsi="Century Schoolbook"/>
          <w:b/>
          <w:bCs/>
          <w:sz w:val="24"/>
          <w:szCs w:val="24"/>
        </w:rPr>
        <w:t>Цель игры:</w:t>
      </w:r>
      <w:r w:rsidRPr="00201E4E">
        <w:rPr>
          <w:rFonts w:ascii="Century Schoolbook" w:hAnsi="Century Schoolbook"/>
          <w:sz w:val="24"/>
          <w:szCs w:val="24"/>
        </w:rPr>
        <w:t> упражнять детей в умении расставлять предметы в порядке убывании или возрастания их величин.</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наоборот</w:t>
      </w:r>
      <w:proofErr w:type="gramStart"/>
      <w:r w:rsidRPr="00201E4E">
        <w:rPr>
          <w:rFonts w:ascii="Century Schoolbook" w:hAnsi="Century Schoolbook"/>
          <w:sz w:val="24"/>
          <w:szCs w:val="24"/>
        </w:rPr>
        <w:t xml:space="preserve"> )</w:t>
      </w:r>
      <w:proofErr w:type="gramEnd"/>
      <w:r w:rsidRPr="00201E4E">
        <w:rPr>
          <w:rFonts w:ascii="Century Schoolbook" w:hAnsi="Century Schoolbook"/>
          <w:sz w:val="24"/>
          <w:szCs w:val="24"/>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201E4E" w:rsidRPr="00201E4E" w:rsidRDefault="00201E4E" w:rsidP="00201E4E">
      <w:pPr>
        <w:rPr>
          <w:rFonts w:ascii="Century Schoolbook" w:hAnsi="Century Schoolbook"/>
          <w:sz w:val="24"/>
          <w:szCs w:val="24"/>
        </w:rPr>
      </w:pPr>
      <w:r w:rsidRPr="00201E4E">
        <w:rPr>
          <w:rFonts w:ascii="Century Schoolbook" w:hAnsi="Century Schoolbook"/>
          <w:b/>
          <w:bCs/>
          <w:sz w:val="24"/>
          <w:szCs w:val="24"/>
        </w:rPr>
        <w:t>Правила игры:</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1. Брать в руку по одному предмету.</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2. Выбранный предмет нельзя класть обратно, но можно изменить его местоположения в своем ряду.</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Для закрепления геометрических представлений детей поиграйте в следующие игры:</w:t>
      </w:r>
    </w:p>
    <w:p w:rsidR="00201E4E" w:rsidRPr="00201E4E" w:rsidRDefault="00201E4E" w:rsidP="00201E4E">
      <w:pPr>
        <w:numPr>
          <w:ilvl w:val="0"/>
          <w:numId w:val="5"/>
        </w:numPr>
        <w:rPr>
          <w:rFonts w:ascii="Century Schoolbook" w:hAnsi="Century Schoolbook"/>
          <w:sz w:val="24"/>
          <w:szCs w:val="24"/>
        </w:rPr>
      </w:pPr>
      <w:r w:rsidRPr="00201E4E">
        <w:rPr>
          <w:rFonts w:ascii="Century Schoolbook" w:hAnsi="Century Schoolbook"/>
          <w:b/>
          <w:bCs/>
          <w:sz w:val="24"/>
          <w:szCs w:val="24"/>
        </w:rPr>
        <w:t>«НАЙДИ ТРЕУГОЛЬНИК»</w:t>
      </w:r>
    </w:p>
    <w:p w:rsidR="00201E4E" w:rsidRPr="00201E4E" w:rsidRDefault="00201E4E" w:rsidP="00201E4E">
      <w:pPr>
        <w:rPr>
          <w:rFonts w:ascii="Century Schoolbook" w:hAnsi="Century Schoolbook"/>
          <w:sz w:val="24"/>
          <w:szCs w:val="24"/>
        </w:rPr>
      </w:pPr>
      <w:r w:rsidRPr="00201E4E">
        <w:rPr>
          <w:rFonts w:ascii="Century Schoolbook" w:hAnsi="Century Schoolbook"/>
          <w:b/>
          <w:bCs/>
          <w:sz w:val="24"/>
          <w:szCs w:val="24"/>
        </w:rPr>
        <w:t>Цель игры: </w:t>
      </w:r>
      <w:r w:rsidRPr="00201E4E">
        <w:rPr>
          <w:rFonts w:ascii="Century Schoolbook" w:hAnsi="Century Schoolbook"/>
          <w:sz w:val="24"/>
          <w:szCs w:val="24"/>
        </w:rPr>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201E4E" w:rsidRPr="00201E4E" w:rsidRDefault="00201E4E" w:rsidP="00201E4E">
      <w:pPr>
        <w:numPr>
          <w:ilvl w:val="0"/>
          <w:numId w:val="6"/>
        </w:numPr>
        <w:rPr>
          <w:rFonts w:ascii="Century Schoolbook" w:hAnsi="Century Schoolbook"/>
          <w:sz w:val="24"/>
          <w:szCs w:val="24"/>
        </w:rPr>
      </w:pPr>
      <w:r w:rsidRPr="00201E4E">
        <w:rPr>
          <w:rFonts w:ascii="Century Schoolbook" w:hAnsi="Century Schoolbook"/>
          <w:b/>
          <w:bCs/>
          <w:sz w:val="24"/>
          <w:szCs w:val="24"/>
        </w:rPr>
        <w:t>«КТО БЫСТРЕЕ»</w:t>
      </w:r>
    </w:p>
    <w:p w:rsidR="00201E4E" w:rsidRPr="00201E4E" w:rsidRDefault="00201E4E" w:rsidP="00201E4E">
      <w:pPr>
        <w:rPr>
          <w:rFonts w:ascii="Century Schoolbook" w:hAnsi="Century Schoolbook"/>
          <w:sz w:val="24"/>
          <w:szCs w:val="24"/>
        </w:rPr>
      </w:pPr>
      <w:r w:rsidRPr="00201E4E">
        <w:rPr>
          <w:rFonts w:ascii="Century Schoolbook" w:hAnsi="Century Schoolbook"/>
          <w:b/>
          <w:bCs/>
          <w:sz w:val="24"/>
          <w:szCs w:val="24"/>
        </w:rPr>
        <w:t>Цель игры: </w:t>
      </w:r>
      <w:r w:rsidRPr="00201E4E">
        <w:rPr>
          <w:rFonts w:ascii="Century Schoolbook" w:hAnsi="Century Schoolbook"/>
          <w:sz w:val="24"/>
          <w:szCs w:val="24"/>
        </w:rPr>
        <w:t>упражнять детей в различении знакомых геометрических фигур.</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201E4E" w:rsidRPr="00201E4E" w:rsidRDefault="00201E4E" w:rsidP="00201E4E">
      <w:pPr>
        <w:rPr>
          <w:rFonts w:ascii="Century Schoolbook" w:hAnsi="Century Schoolbook"/>
          <w:sz w:val="24"/>
          <w:szCs w:val="24"/>
        </w:rPr>
      </w:pPr>
      <w:r w:rsidRPr="00201E4E">
        <w:rPr>
          <w:rFonts w:ascii="Century Schoolbook" w:hAnsi="Century Schoolbook"/>
          <w:b/>
          <w:bCs/>
          <w:sz w:val="24"/>
          <w:szCs w:val="24"/>
        </w:rPr>
        <w:lastRenderedPageBreak/>
        <w:t>Правило игры: </w:t>
      </w:r>
      <w:r w:rsidRPr="00201E4E">
        <w:rPr>
          <w:rFonts w:ascii="Century Schoolbook" w:hAnsi="Century Schoolbook"/>
          <w:sz w:val="24"/>
          <w:szCs w:val="24"/>
        </w:rPr>
        <w:t>начинать выкладывать фигуры только после сигнала.</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201E4E" w:rsidRPr="00201E4E" w:rsidRDefault="00201E4E" w:rsidP="00201E4E">
      <w:pPr>
        <w:rPr>
          <w:rFonts w:ascii="Century Schoolbook" w:hAnsi="Century Schoolbook"/>
          <w:sz w:val="24"/>
          <w:szCs w:val="24"/>
        </w:rPr>
      </w:pPr>
      <w:proofErr w:type="gramStart"/>
      <w:r w:rsidRPr="00201E4E">
        <w:rPr>
          <w:rFonts w:ascii="Century Schoolbook" w:hAnsi="Century Schoolbook"/>
          <w:sz w:val="24"/>
          <w:szCs w:val="24"/>
        </w:rPr>
        <w:t>Следует учить детей ориентироваться во времени, различать части суток (утро, день, вечер, ночь); пользоваться словами: сегодня, вчера, завтра, быстро, медленно.</w:t>
      </w:r>
      <w:proofErr w:type="gramEnd"/>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Обратите внимание детей на смену частей суток: наступает вечер, скоро будет ночь, завтра пойдем в кино. Эту книгу мы читали вчера.</w:t>
      </w:r>
    </w:p>
    <w:p w:rsidR="00201E4E" w:rsidRPr="00201E4E" w:rsidRDefault="00201E4E" w:rsidP="00201E4E">
      <w:pPr>
        <w:rPr>
          <w:rFonts w:ascii="Century Schoolbook" w:hAnsi="Century Schoolbook"/>
          <w:sz w:val="24"/>
          <w:szCs w:val="24"/>
        </w:rPr>
      </w:pPr>
      <w:r w:rsidRPr="00201E4E">
        <w:rPr>
          <w:rFonts w:ascii="Century Schoolbook" w:hAnsi="Century Schoolbook"/>
          <w:b/>
          <w:bCs/>
          <w:sz w:val="24"/>
          <w:szCs w:val="24"/>
        </w:rPr>
        <w:t>К 5-ти годам</w:t>
      </w:r>
      <w:r w:rsidRPr="00201E4E">
        <w:rPr>
          <w:rFonts w:ascii="Century Schoolbook" w:hAnsi="Century Schoolbook"/>
          <w:sz w:val="24"/>
          <w:szCs w:val="24"/>
        </w:rPr>
        <w:t>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201E4E" w:rsidRPr="00201E4E" w:rsidRDefault="00201E4E" w:rsidP="00201E4E">
      <w:pPr>
        <w:rPr>
          <w:rFonts w:ascii="Century Schoolbook" w:hAnsi="Century Schoolbook"/>
          <w:sz w:val="24"/>
          <w:szCs w:val="24"/>
        </w:rPr>
      </w:pPr>
      <w:r w:rsidRPr="00201E4E">
        <w:rPr>
          <w:rFonts w:ascii="Century Schoolbook" w:hAnsi="Century Schoolbook"/>
          <w:sz w:val="24"/>
          <w:szCs w:val="24"/>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02677E" w:rsidRPr="00201E4E" w:rsidRDefault="0002677E">
      <w:pPr>
        <w:rPr>
          <w:rFonts w:ascii="Century Schoolbook" w:hAnsi="Century Schoolbook"/>
          <w:sz w:val="24"/>
          <w:szCs w:val="24"/>
        </w:rPr>
      </w:pPr>
    </w:p>
    <w:sectPr w:rsidR="0002677E" w:rsidRPr="00201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75DF"/>
    <w:multiLevelType w:val="multilevel"/>
    <w:tmpl w:val="8B5A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4585A"/>
    <w:multiLevelType w:val="multilevel"/>
    <w:tmpl w:val="8EA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F3BE8"/>
    <w:multiLevelType w:val="multilevel"/>
    <w:tmpl w:val="D2A6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0541C"/>
    <w:multiLevelType w:val="multilevel"/>
    <w:tmpl w:val="E96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2A7007"/>
    <w:multiLevelType w:val="multilevel"/>
    <w:tmpl w:val="2676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302B9F"/>
    <w:multiLevelType w:val="multilevel"/>
    <w:tmpl w:val="4FA6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4E"/>
    <w:rsid w:val="0002677E"/>
    <w:rsid w:val="00201E4E"/>
    <w:rsid w:val="00BB4370"/>
    <w:rsid w:val="00F80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4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1738</Words>
  <Characters>9910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2016-04-12T17:23:00Z</dcterms:created>
  <dcterms:modified xsi:type="dcterms:W3CDTF">2016-04-16T19:09:00Z</dcterms:modified>
</cp:coreProperties>
</file>